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4E" w:rsidRPr="0009626D" w:rsidRDefault="0072634E">
      <w:pPr>
        <w:rPr>
          <w:b/>
          <w:bCs/>
          <w:i/>
          <w:iCs/>
          <w:sz w:val="18"/>
          <w:szCs w:val="18"/>
        </w:rPr>
      </w:pPr>
      <w:bookmarkStart w:id="0" w:name="_GoBack"/>
      <w:bookmarkEnd w:id="0"/>
    </w:p>
    <w:tbl>
      <w:tblPr>
        <w:tblStyle w:val="TableGrid"/>
        <w:tblW w:w="4778" w:type="pct"/>
        <w:tblLayout w:type="fixed"/>
        <w:tblLook w:val="01E0" w:firstRow="1" w:lastRow="1" w:firstColumn="1" w:lastColumn="1" w:noHBand="0" w:noVBand="0"/>
      </w:tblPr>
      <w:tblGrid>
        <w:gridCol w:w="2060"/>
        <w:gridCol w:w="7768"/>
        <w:gridCol w:w="994"/>
        <w:gridCol w:w="1078"/>
        <w:gridCol w:w="992"/>
        <w:gridCol w:w="1075"/>
      </w:tblGrid>
      <w:tr w:rsidR="004E4F1F" w:rsidRPr="00832A75" w:rsidTr="006B4053">
        <w:trPr>
          <w:trHeight w:val="350"/>
        </w:trPr>
        <w:tc>
          <w:tcPr>
            <w:tcW w:w="3874" w:type="pct"/>
            <w:gridSpan w:val="3"/>
            <w:tcBorders>
              <w:top w:val="single" w:sz="4" w:space="0" w:color="auto"/>
              <w:bottom w:val="single" w:sz="4" w:space="0" w:color="auto"/>
            </w:tcBorders>
          </w:tcPr>
          <w:p w:rsidR="0072634E" w:rsidRPr="00832A75" w:rsidRDefault="0072634E" w:rsidP="00380F43">
            <w:pPr>
              <w:rPr>
                <w:sz w:val="22"/>
                <w:szCs w:val="22"/>
              </w:rPr>
            </w:pPr>
            <w:r w:rsidRPr="00832A75">
              <w:rPr>
                <w:sz w:val="22"/>
                <w:szCs w:val="22"/>
              </w:rPr>
              <w:t>Name:</w:t>
            </w:r>
          </w:p>
        </w:tc>
        <w:tc>
          <w:tcPr>
            <w:tcW w:w="1126" w:type="pct"/>
            <w:gridSpan w:val="3"/>
            <w:tcBorders>
              <w:top w:val="single" w:sz="4" w:space="0" w:color="auto"/>
              <w:bottom w:val="single" w:sz="4" w:space="0" w:color="auto"/>
            </w:tcBorders>
          </w:tcPr>
          <w:p w:rsidR="0072634E" w:rsidRPr="00832A75" w:rsidRDefault="0072634E" w:rsidP="00380F43">
            <w:pPr>
              <w:rPr>
                <w:sz w:val="22"/>
                <w:szCs w:val="22"/>
              </w:rPr>
            </w:pPr>
            <w:r w:rsidRPr="00832A75">
              <w:rPr>
                <w:sz w:val="22"/>
                <w:szCs w:val="22"/>
              </w:rPr>
              <w:t>Block:</w:t>
            </w:r>
          </w:p>
        </w:tc>
      </w:tr>
      <w:tr w:rsidR="006B4053" w:rsidRPr="00832A75" w:rsidTr="006B4053">
        <w:tc>
          <w:tcPr>
            <w:tcW w:w="3518" w:type="pct"/>
            <w:gridSpan w:val="2"/>
            <w:shd w:val="clear" w:color="auto" w:fill="E0E0E0"/>
          </w:tcPr>
          <w:p w:rsidR="0072634E" w:rsidRPr="00832A75" w:rsidRDefault="0072634E" w:rsidP="00380F43">
            <w:pPr>
              <w:rPr>
                <w:b/>
                <w:sz w:val="22"/>
                <w:szCs w:val="22"/>
              </w:rPr>
            </w:pPr>
            <w:r w:rsidRPr="00832A75">
              <w:rPr>
                <w:b/>
                <w:sz w:val="22"/>
                <w:szCs w:val="22"/>
              </w:rPr>
              <w:t xml:space="preserve">                                    Categories</w:t>
            </w:r>
          </w:p>
        </w:tc>
        <w:tc>
          <w:tcPr>
            <w:tcW w:w="356" w:type="pct"/>
            <w:shd w:val="clear" w:color="auto" w:fill="E0E0E0"/>
          </w:tcPr>
          <w:p w:rsidR="0072634E" w:rsidRPr="00832A75" w:rsidRDefault="0072634E" w:rsidP="00380F43">
            <w:pPr>
              <w:jc w:val="center"/>
              <w:rPr>
                <w:b/>
                <w:sz w:val="22"/>
                <w:szCs w:val="22"/>
              </w:rPr>
            </w:pPr>
            <w:r w:rsidRPr="00832A75">
              <w:rPr>
                <w:b/>
                <w:sz w:val="22"/>
                <w:szCs w:val="22"/>
              </w:rPr>
              <w:t>Scoring 4</w:t>
            </w:r>
          </w:p>
        </w:tc>
        <w:tc>
          <w:tcPr>
            <w:tcW w:w="386" w:type="pct"/>
            <w:shd w:val="clear" w:color="auto" w:fill="E0E0E0"/>
          </w:tcPr>
          <w:p w:rsidR="0072634E" w:rsidRPr="00832A75" w:rsidRDefault="0072634E" w:rsidP="00380F43">
            <w:pPr>
              <w:jc w:val="center"/>
              <w:rPr>
                <w:b/>
                <w:sz w:val="22"/>
                <w:szCs w:val="22"/>
              </w:rPr>
            </w:pPr>
            <w:r w:rsidRPr="00832A75">
              <w:rPr>
                <w:b/>
                <w:sz w:val="22"/>
                <w:szCs w:val="22"/>
              </w:rPr>
              <w:t>Scoring 3</w:t>
            </w:r>
          </w:p>
        </w:tc>
        <w:tc>
          <w:tcPr>
            <w:tcW w:w="355" w:type="pct"/>
            <w:shd w:val="clear" w:color="auto" w:fill="E0E0E0"/>
          </w:tcPr>
          <w:p w:rsidR="0072634E" w:rsidRPr="00832A75" w:rsidRDefault="0072634E" w:rsidP="00380F43">
            <w:pPr>
              <w:jc w:val="center"/>
              <w:rPr>
                <w:b/>
                <w:sz w:val="22"/>
                <w:szCs w:val="22"/>
              </w:rPr>
            </w:pPr>
            <w:r w:rsidRPr="00832A75">
              <w:rPr>
                <w:b/>
                <w:sz w:val="22"/>
                <w:szCs w:val="22"/>
              </w:rPr>
              <w:t>Scoring 2</w:t>
            </w:r>
          </w:p>
        </w:tc>
        <w:tc>
          <w:tcPr>
            <w:tcW w:w="385" w:type="pct"/>
            <w:shd w:val="clear" w:color="auto" w:fill="E0E0E0"/>
          </w:tcPr>
          <w:p w:rsidR="0072634E" w:rsidRPr="00832A75" w:rsidRDefault="0072634E" w:rsidP="00380F43">
            <w:pPr>
              <w:jc w:val="center"/>
              <w:rPr>
                <w:b/>
                <w:sz w:val="22"/>
                <w:szCs w:val="22"/>
              </w:rPr>
            </w:pPr>
            <w:r w:rsidRPr="00832A75">
              <w:rPr>
                <w:b/>
                <w:sz w:val="22"/>
                <w:szCs w:val="22"/>
              </w:rPr>
              <w:t>Scoring 1</w:t>
            </w:r>
          </w:p>
        </w:tc>
      </w:tr>
      <w:tr w:rsidR="006B4053" w:rsidRPr="00832A75" w:rsidTr="006B4053">
        <w:tc>
          <w:tcPr>
            <w:tcW w:w="737" w:type="pct"/>
            <w:tcBorders>
              <w:bottom w:val="single" w:sz="4" w:space="0" w:color="auto"/>
            </w:tcBorders>
          </w:tcPr>
          <w:p w:rsidR="0072634E" w:rsidRPr="00832A75" w:rsidRDefault="0072634E" w:rsidP="00380F43">
            <w:pPr>
              <w:rPr>
                <w:b/>
                <w:sz w:val="22"/>
                <w:szCs w:val="22"/>
              </w:rPr>
            </w:pPr>
            <w:r w:rsidRPr="00832A75">
              <w:rPr>
                <w:b/>
                <w:sz w:val="22"/>
                <w:szCs w:val="22"/>
              </w:rPr>
              <w:t>Element 1.</w:t>
            </w:r>
          </w:p>
        </w:tc>
        <w:tc>
          <w:tcPr>
            <w:tcW w:w="2781" w:type="pct"/>
          </w:tcPr>
          <w:p w:rsidR="0072634E" w:rsidRPr="00832A75" w:rsidRDefault="008F7A38" w:rsidP="00380F43">
            <w:pPr>
              <w:rPr>
                <w:sz w:val="22"/>
                <w:szCs w:val="22"/>
              </w:rPr>
            </w:pPr>
            <w:r>
              <w:rPr>
                <w:sz w:val="22"/>
                <w:szCs w:val="22"/>
              </w:rPr>
              <w:t>Introduction to Topic</w:t>
            </w:r>
            <w:r w:rsidR="005E568F" w:rsidRPr="00832A75">
              <w:rPr>
                <w:sz w:val="22"/>
                <w:szCs w:val="22"/>
              </w:rPr>
              <w:t xml:space="preserve"> </w:t>
            </w:r>
          </w:p>
        </w:tc>
        <w:tc>
          <w:tcPr>
            <w:tcW w:w="356" w:type="pct"/>
          </w:tcPr>
          <w:p w:rsidR="0072634E" w:rsidRPr="00832A75" w:rsidRDefault="0072634E" w:rsidP="00380F43">
            <w:pPr>
              <w:rPr>
                <w:sz w:val="22"/>
                <w:szCs w:val="22"/>
              </w:rPr>
            </w:pPr>
          </w:p>
        </w:tc>
        <w:tc>
          <w:tcPr>
            <w:tcW w:w="386" w:type="pct"/>
          </w:tcPr>
          <w:p w:rsidR="0072634E" w:rsidRPr="00832A75" w:rsidRDefault="0072634E" w:rsidP="00380F43">
            <w:pPr>
              <w:rPr>
                <w:sz w:val="22"/>
                <w:szCs w:val="22"/>
              </w:rPr>
            </w:pPr>
          </w:p>
        </w:tc>
        <w:tc>
          <w:tcPr>
            <w:tcW w:w="355" w:type="pct"/>
          </w:tcPr>
          <w:p w:rsidR="0072634E" w:rsidRPr="00832A75" w:rsidRDefault="0072634E" w:rsidP="00380F43">
            <w:pPr>
              <w:rPr>
                <w:sz w:val="22"/>
                <w:szCs w:val="22"/>
              </w:rPr>
            </w:pPr>
          </w:p>
        </w:tc>
        <w:tc>
          <w:tcPr>
            <w:tcW w:w="385" w:type="pct"/>
          </w:tcPr>
          <w:p w:rsidR="0072634E" w:rsidRPr="00832A75" w:rsidRDefault="0072634E" w:rsidP="00380F43">
            <w:pPr>
              <w:rPr>
                <w:sz w:val="22"/>
                <w:szCs w:val="22"/>
              </w:rPr>
            </w:pPr>
          </w:p>
        </w:tc>
      </w:tr>
      <w:tr w:rsidR="006B4053" w:rsidRPr="00832A75" w:rsidTr="006B4053">
        <w:tc>
          <w:tcPr>
            <w:tcW w:w="737" w:type="pct"/>
            <w:tcBorders>
              <w:bottom w:val="nil"/>
            </w:tcBorders>
          </w:tcPr>
          <w:p w:rsidR="0072634E" w:rsidRPr="00832A75" w:rsidRDefault="0072634E" w:rsidP="00380F43">
            <w:pPr>
              <w:rPr>
                <w:b/>
                <w:sz w:val="22"/>
                <w:szCs w:val="22"/>
              </w:rPr>
            </w:pPr>
            <w:r w:rsidRPr="00832A75">
              <w:rPr>
                <w:b/>
                <w:sz w:val="22"/>
                <w:szCs w:val="22"/>
              </w:rPr>
              <w:t>Element 2.</w:t>
            </w:r>
          </w:p>
        </w:tc>
        <w:tc>
          <w:tcPr>
            <w:tcW w:w="2781" w:type="pct"/>
          </w:tcPr>
          <w:p w:rsidR="0072634E" w:rsidRPr="00832A75" w:rsidRDefault="008F7A38" w:rsidP="00380F43">
            <w:pPr>
              <w:rPr>
                <w:sz w:val="22"/>
                <w:szCs w:val="22"/>
              </w:rPr>
            </w:pPr>
            <w:r>
              <w:rPr>
                <w:sz w:val="22"/>
                <w:szCs w:val="22"/>
              </w:rPr>
              <w:t>Identify an area of concern within the community, state, nationally, or internationally that truly affects you</w:t>
            </w:r>
            <w:r w:rsidR="006B4053">
              <w:rPr>
                <w:sz w:val="22"/>
                <w:szCs w:val="22"/>
              </w:rPr>
              <w:t>. What are the organizations and strategies that attempt to address this concern. Are they effective?</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c>
          <w:tcPr>
            <w:tcW w:w="737" w:type="pct"/>
            <w:tcBorders>
              <w:bottom w:val="nil"/>
            </w:tcBorders>
          </w:tcPr>
          <w:p w:rsidR="0072634E" w:rsidRPr="00832A75" w:rsidRDefault="00A4317F" w:rsidP="00380F43">
            <w:pPr>
              <w:rPr>
                <w:b/>
                <w:sz w:val="22"/>
                <w:szCs w:val="22"/>
              </w:rPr>
            </w:pPr>
            <w:r w:rsidRPr="00832A75">
              <w:rPr>
                <w:b/>
                <w:sz w:val="22"/>
                <w:szCs w:val="22"/>
              </w:rPr>
              <w:t>Element 3</w:t>
            </w:r>
            <w:r w:rsidR="0072634E" w:rsidRPr="00832A75">
              <w:rPr>
                <w:b/>
                <w:sz w:val="22"/>
                <w:szCs w:val="22"/>
              </w:rPr>
              <w:t>.</w:t>
            </w:r>
          </w:p>
        </w:tc>
        <w:tc>
          <w:tcPr>
            <w:tcW w:w="2781" w:type="pct"/>
          </w:tcPr>
          <w:p w:rsidR="0072634E" w:rsidRPr="00832A75" w:rsidRDefault="008F7A38" w:rsidP="00380F43">
            <w:pPr>
              <w:rPr>
                <w:sz w:val="22"/>
                <w:szCs w:val="22"/>
              </w:rPr>
            </w:pPr>
            <w:r>
              <w:rPr>
                <w:sz w:val="22"/>
                <w:szCs w:val="22"/>
              </w:rPr>
              <w:t>Elaborate on innovative ways that you would approach this concern and align your strategies to the outline of this course: 7 Habits, 7 CST’s, or Service Learning experiences</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c>
          <w:tcPr>
            <w:tcW w:w="737" w:type="pct"/>
          </w:tcPr>
          <w:p w:rsidR="0072634E" w:rsidRPr="00832A75" w:rsidRDefault="005E568F" w:rsidP="00380F43">
            <w:pPr>
              <w:rPr>
                <w:b/>
                <w:sz w:val="22"/>
                <w:szCs w:val="22"/>
              </w:rPr>
            </w:pPr>
            <w:r w:rsidRPr="00832A75">
              <w:rPr>
                <w:b/>
                <w:sz w:val="22"/>
                <w:szCs w:val="22"/>
              </w:rPr>
              <w:t xml:space="preserve">Element </w:t>
            </w:r>
            <w:r w:rsidR="008F7A38">
              <w:rPr>
                <w:b/>
                <w:sz w:val="22"/>
                <w:szCs w:val="22"/>
              </w:rPr>
              <w:t>4.</w:t>
            </w:r>
          </w:p>
        </w:tc>
        <w:tc>
          <w:tcPr>
            <w:tcW w:w="2781" w:type="pct"/>
          </w:tcPr>
          <w:p w:rsidR="0072634E" w:rsidRPr="00832A75" w:rsidRDefault="008F7A38" w:rsidP="00380F43">
            <w:pPr>
              <w:rPr>
                <w:sz w:val="22"/>
                <w:szCs w:val="22"/>
              </w:rPr>
            </w:pPr>
            <w:r>
              <w:rPr>
                <w:sz w:val="22"/>
                <w:szCs w:val="22"/>
              </w:rPr>
              <w:t>Explain how you would communicate your strategies to stakeholders. How would you fund this; what resources would you need? Would this strategy be effective?</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6B4053" w:rsidRPr="00832A75" w:rsidTr="006B4053">
        <w:trPr>
          <w:trHeight w:val="332"/>
        </w:trPr>
        <w:tc>
          <w:tcPr>
            <w:tcW w:w="737" w:type="pct"/>
          </w:tcPr>
          <w:p w:rsidR="0072634E" w:rsidRPr="00832A75" w:rsidRDefault="008F7A38" w:rsidP="00380F43">
            <w:pPr>
              <w:rPr>
                <w:b/>
                <w:sz w:val="22"/>
                <w:szCs w:val="22"/>
              </w:rPr>
            </w:pPr>
            <w:r>
              <w:rPr>
                <w:b/>
                <w:sz w:val="22"/>
                <w:szCs w:val="22"/>
              </w:rPr>
              <w:t>Element 5.</w:t>
            </w:r>
          </w:p>
        </w:tc>
        <w:tc>
          <w:tcPr>
            <w:tcW w:w="2781" w:type="pct"/>
          </w:tcPr>
          <w:p w:rsidR="0072634E" w:rsidRPr="00832A75" w:rsidRDefault="008F7A38" w:rsidP="00380F43">
            <w:pPr>
              <w:rPr>
                <w:sz w:val="22"/>
                <w:szCs w:val="22"/>
              </w:rPr>
            </w:pPr>
            <w:r>
              <w:rPr>
                <w:sz w:val="22"/>
                <w:szCs w:val="22"/>
              </w:rPr>
              <w:t>Conclusions</w:t>
            </w:r>
          </w:p>
        </w:tc>
        <w:tc>
          <w:tcPr>
            <w:tcW w:w="356" w:type="pct"/>
            <w:shd w:val="clear" w:color="auto" w:fill="auto"/>
          </w:tcPr>
          <w:p w:rsidR="0072634E" w:rsidRPr="00832A75" w:rsidRDefault="0072634E" w:rsidP="00380F43">
            <w:pPr>
              <w:rPr>
                <w:b/>
                <w:sz w:val="22"/>
                <w:szCs w:val="22"/>
              </w:rPr>
            </w:pPr>
          </w:p>
        </w:tc>
        <w:tc>
          <w:tcPr>
            <w:tcW w:w="386" w:type="pct"/>
            <w:shd w:val="clear" w:color="auto" w:fill="auto"/>
          </w:tcPr>
          <w:p w:rsidR="0072634E" w:rsidRPr="00832A75" w:rsidRDefault="0072634E" w:rsidP="00380F43">
            <w:pPr>
              <w:rPr>
                <w:b/>
                <w:sz w:val="22"/>
                <w:szCs w:val="22"/>
              </w:rPr>
            </w:pPr>
          </w:p>
        </w:tc>
        <w:tc>
          <w:tcPr>
            <w:tcW w:w="355" w:type="pct"/>
            <w:shd w:val="clear" w:color="auto" w:fill="auto"/>
          </w:tcPr>
          <w:p w:rsidR="0072634E" w:rsidRPr="00832A75" w:rsidRDefault="0072634E" w:rsidP="00380F43">
            <w:pPr>
              <w:rPr>
                <w:b/>
                <w:sz w:val="22"/>
                <w:szCs w:val="22"/>
              </w:rPr>
            </w:pPr>
          </w:p>
        </w:tc>
        <w:tc>
          <w:tcPr>
            <w:tcW w:w="385" w:type="pct"/>
            <w:shd w:val="clear" w:color="auto" w:fill="auto"/>
          </w:tcPr>
          <w:p w:rsidR="0072634E" w:rsidRPr="00832A75" w:rsidRDefault="0072634E" w:rsidP="00380F43">
            <w:pPr>
              <w:rPr>
                <w:b/>
                <w:sz w:val="22"/>
                <w:szCs w:val="22"/>
              </w:rPr>
            </w:pPr>
          </w:p>
        </w:tc>
      </w:tr>
      <w:tr w:rsidR="004E4F1F" w:rsidRPr="00832A75" w:rsidTr="006B4053">
        <w:tc>
          <w:tcPr>
            <w:tcW w:w="737" w:type="pct"/>
            <w:tcBorders>
              <w:bottom w:val="single" w:sz="4" w:space="0" w:color="auto"/>
            </w:tcBorders>
          </w:tcPr>
          <w:p w:rsidR="0072634E" w:rsidRPr="00832A75" w:rsidRDefault="0072634E" w:rsidP="00380F43">
            <w:pPr>
              <w:rPr>
                <w:b/>
                <w:sz w:val="22"/>
                <w:szCs w:val="22"/>
              </w:rPr>
            </w:pPr>
            <w:r w:rsidRPr="00832A75">
              <w:rPr>
                <w:b/>
                <w:sz w:val="22"/>
                <w:szCs w:val="22"/>
              </w:rPr>
              <w:t>OVERALL</w:t>
            </w:r>
          </w:p>
          <w:p w:rsidR="0072634E" w:rsidRPr="00832A75" w:rsidRDefault="0072634E" w:rsidP="00380F43">
            <w:pPr>
              <w:rPr>
                <w:b/>
                <w:sz w:val="22"/>
                <w:szCs w:val="22"/>
              </w:rPr>
            </w:pPr>
            <w:r w:rsidRPr="00832A75">
              <w:rPr>
                <w:b/>
                <w:sz w:val="22"/>
                <w:szCs w:val="22"/>
              </w:rPr>
              <w:t>PROJECT</w:t>
            </w:r>
          </w:p>
          <w:p w:rsidR="0072634E" w:rsidRPr="00832A75" w:rsidRDefault="0072634E" w:rsidP="00380F43">
            <w:pPr>
              <w:rPr>
                <w:b/>
                <w:sz w:val="22"/>
                <w:szCs w:val="22"/>
              </w:rPr>
            </w:pPr>
            <w:r w:rsidRPr="00832A75">
              <w:rPr>
                <w:b/>
                <w:sz w:val="22"/>
                <w:szCs w:val="22"/>
              </w:rPr>
              <w:t>SCORE</w:t>
            </w:r>
          </w:p>
        </w:tc>
        <w:tc>
          <w:tcPr>
            <w:tcW w:w="2781" w:type="pct"/>
            <w:tcBorders>
              <w:bottom w:val="single" w:sz="4" w:space="0" w:color="auto"/>
            </w:tcBorders>
          </w:tcPr>
          <w:p w:rsidR="0072634E" w:rsidRPr="00832A75" w:rsidRDefault="0072634E" w:rsidP="00A4317F">
            <w:pPr>
              <w:rPr>
                <w:b/>
                <w:sz w:val="22"/>
                <w:szCs w:val="22"/>
              </w:rPr>
            </w:pPr>
            <w:r w:rsidRPr="00832A75">
              <w:rPr>
                <w:b/>
                <w:sz w:val="22"/>
                <w:szCs w:val="22"/>
              </w:rPr>
              <w:t xml:space="preserve">Overall project score is determined by </w:t>
            </w:r>
            <w:r w:rsidR="00A4317F" w:rsidRPr="00832A75">
              <w:rPr>
                <w:b/>
                <w:sz w:val="22"/>
                <w:szCs w:val="22"/>
              </w:rPr>
              <w:t>adding the student’s</w:t>
            </w:r>
            <w:r w:rsidRPr="00832A75">
              <w:rPr>
                <w:b/>
                <w:sz w:val="22"/>
                <w:szCs w:val="22"/>
              </w:rPr>
              <w:t xml:space="preserve"> element scores, then </w:t>
            </w:r>
            <w:r w:rsidR="00A4317F" w:rsidRPr="00832A75">
              <w:rPr>
                <w:b/>
                <w:sz w:val="22"/>
                <w:szCs w:val="22"/>
              </w:rPr>
              <w:t xml:space="preserve">multiplying by </w:t>
            </w:r>
            <w:r w:rsidR="008B566B">
              <w:rPr>
                <w:b/>
                <w:sz w:val="22"/>
                <w:szCs w:val="22"/>
              </w:rPr>
              <w:t>5</w:t>
            </w:r>
          </w:p>
        </w:tc>
        <w:tc>
          <w:tcPr>
            <w:tcW w:w="1097" w:type="pct"/>
            <w:gridSpan w:val="3"/>
            <w:tcBorders>
              <w:bottom w:val="single" w:sz="4" w:space="0" w:color="auto"/>
              <w:right w:val="nil"/>
            </w:tcBorders>
          </w:tcPr>
          <w:p w:rsidR="0072634E" w:rsidRPr="00832A75" w:rsidRDefault="00A4317F" w:rsidP="00A4317F">
            <w:pPr>
              <w:tabs>
                <w:tab w:val="left" w:pos="1635"/>
              </w:tabs>
              <w:rPr>
                <w:b/>
                <w:sz w:val="22"/>
                <w:szCs w:val="22"/>
              </w:rPr>
            </w:pPr>
            <w:r w:rsidRPr="00832A75">
              <w:rPr>
                <w:b/>
                <w:sz w:val="22"/>
                <w:szCs w:val="22"/>
              </w:rPr>
              <w:tab/>
              <w:t>Final Score</w:t>
            </w:r>
          </w:p>
          <w:p w:rsidR="00A4317F" w:rsidRPr="00832A75" w:rsidRDefault="00A4317F" w:rsidP="00A4317F">
            <w:pPr>
              <w:tabs>
                <w:tab w:val="left" w:pos="1635"/>
              </w:tabs>
              <w:rPr>
                <w:b/>
                <w:sz w:val="22"/>
                <w:szCs w:val="22"/>
              </w:rPr>
            </w:pPr>
            <w:r w:rsidRPr="00832A75">
              <w:rPr>
                <w:b/>
                <w:sz w:val="22"/>
                <w:szCs w:val="22"/>
              </w:rPr>
              <w:t xml:space="preserve">                              </w:t>
            </w:r>
          </w:p>
          <w:p w:rsidR="00A4317F" w:rsidRPr="00832A75" w:rsidRDefault="00A4317F" w:rsidP="00A4317F">
            <w:pPr>
              <w:tabs>
                <w:tab w:val="left" w:pos="1635"/>
              </w:tabs>
              <w:rPr>
                <w:b/>
                <w:sz w:val="22"/>
                <w:szCs w:val="22"/>
              </w:rPr>
            </w:pPr>
            <w:r w:rsidRPr="00832A75">
              <w:rPr>
                <w:b/>
                <w:sz w:val="22"/>
                <w:szCs w:val="22"/>
              </w:rPr>
              <w:t xml:space="preserve">                                     /</w:t>
            </w:r>
            <w:r w:rsidR="008B566B">
              <w:rPr>
                <w:b/>
                <w:sz w:val="22"/>
                <w:szCs w:val="22"/>
              </w:rPr>
              <w:t>100</w:t>
            </w:r>
          </w:p>
        </w:tc>
        <w:tc>
          <w:tcPr>
            <w:tcW w:w="385" w:type="pct"/>
            <w:tcBorders>
              <w:left w:val="nil"/>
              <w:bottom w:val="single" w:sz="4" w:space="0" w:color="auto"/>
            </w:tcBorders>
          </w:tcPr>
          <w:p w:rsidR="0072634E" w:rsidRPr="00832A75" w:rsidRDefault="0072634E" w:rsidP="00380F43">
            <w:pPr>
              <w:rPr>
                <w:b/>
                <w:sz w:val="22"/>
                <w:szCs w:val="22"/>
              </w:rPr>
            </w:pPr>
          </w:p>
          <w:p w:rsidR="0072634E" w:rsidRPr="00832A75" w:rsidRDefault="0072634E" w:rsidP="00380F43">
            <w:pPr>
              <w:rPr>
                <w:b/>
                <w:sz w:val="22"/>
                <w:szCs w:val="22"/>
              </w:rPr>
            </w:pPr>
          </w:p>
        </w:tc>
      </w:tr>
    </w:tbl>
    <w:p w:rsidR="0072634E" w:rsidRDefault="0072634E" w:rsidP="00832A75">
      <w:pPr>
        <w:rPr>
          <w:b/>
          <w:bCs/>
          <w:i/>
          <w:iCs/>
          <w:sz w:val="18"/>
          <w:szCs w:val="18"/>
        </w:rPr>
      </w:pPr>
    </w:p>
    <w:p w:rsidR="008B566B" w:rsidRDefault="008B566B" w:rsidP="00832A75">
      <w:pPr>
        <w:rPr>
          <w:b/>
          <w:bCs/>
          <w:i/>
          <w:iCs/>
          <w:sz w:val="18"/>
          <w:szCs w:val="18"/>
        </w:rPr>
      </w:pPr>
    </w:p>
    <w:p w:rsidR="006B4053" w:rsidRPr="006B4053" w:rsidRDefault="006B4053" w:rsidP="00832A75">
      <w:pPr>
        <w:rPr>
          <w:bCs/>
          <w:iCs/>
          <w:sz w:val="22"/>
          <w:szCs w:val="22"/>
        </w:rPr>
      </w:pPr>
      <w:r>
        <w:rPr>
          <w:bCs/>
          <w:iCs/>
          <w:sz w:val="22"/>
          <w:szCs w:val="22"/>
        </w:rPr>
        <w:t>Christian Leadership: 5 page essay (12) pt. font, 1.5 spacing</w:t>
      </w:r>
    </w:p>
    <w:p w:rsidR="006B4053" w:rsidRDefault="006B4053" w:rsidP="00832A75">
      <w:pPr>
        <w:rPr>
          <w:b/>
          <w:bCs/>
          <w:i/>
          <w:iCs/>
          <w:sz w:val="18"/>
          <w:szCs w:val="18"/>
        </w:rPr>
      </w:pPr>
    </w:p>
    <w:tbl>
      <w:tblPr>
        <w:tblStyle w:val="TableGrid"/>
        <w:tblW w:w="4778" w:type="pct"/>
        <w:tblLayout w:type="fixed"/>
        <w:tblLook w:val="01E0" w:firstRow="1" w:lastRow="1" w:firstColumn="1" w:lastColumn="1" w:noHBand="0" w:noVBand="0"/>
      </w:tblPr>
      <w:tblGrid>
        <w:gridCol w:w="1908"/>
        <w:gridCol w:w="12059"/>
      </w:tblGrid>
      <w:tr w:rsidR="00DE6270" w:rsidRPr="00832A75" w:rsidTr="00DE6270">
        <w:tc>
          <w:tcPr>
            <w:tcW w:w="683" w:type="pct"/>
            <w:tcBorders>
              <w:bottom w:val="single" w:sz="4" w:space="0" w:color="auto"/>
            </w:tcBorders>
          </w:tcPr>
          <w:p w:rsidR="006B4053" w:rsidRDefault="008B566B" w:rsidP="006B4053">
            <w:pPr>
              <w:rPr>
                <w:b/>
                <w:sz w:val="22"/>
                <w:szCs w:val="22"/>
              </w:rPr>
            </w:pPr>
            <w:r w:rsidRPr="00832A75">
              <w:rPr>
                <w:b/>
                <w:sz w:val="22"/>
                <w:szCs w:val="22"/>
              </w:rPr>
              <w:t>Element 1.</w:t>
            </w:r>
          </w:p>
          <w:p w:rsidR="006B4053" w:rsidRPr="006B4053" w:rsidRDefault="006B4053" w:rsidP="006B4053">
            <w:pPr>
              <w:pStyle w:val="ListParagraph"/>
              <w:numPr>
                <w:ilvl w:val="0"/>
                <w:numId w:val="3"/>
              </w:numPr>
              <w:rPr>
                <w:b/>
                <w:sz w:val="22"/>
                <w:szCs w:val="22"/>
              </w:rPr>
            </w:pPr>
            <w:r w:rsidRPr="006B4053">
              <w:rPr>
                <w:b/>
                <w:sz w:val="22"/>
                <w:szCs w:val="22"/>
              </w:rPr>
              <w:t xml:space="preserve">1 ¶ </w:t>
            </w:r>
          </w:p>
        </w:tc>
        <w:tc>
          <w:tcPr>
            <w:tcW w:w="4317" w:type="pct"/>
          </w:tcPr>
          <w:p w:rsidR="008B566B" w:rsidRDefault="008B566B" w:rsidP="007501D9">
            <w:pPr>
              <w:rPr>
                <w:sz w:val="22"/>
                <w:szCs w:val="22"/>
              </w:rPr>
            </w:pPr>
            <w:r>
              <w:rPr>
                <w:sz w:val="22"/>
                <w:szCs w:val="22"/>
              </w:rPr>
              <w:t>Introduction to Topic</w:t>
            </w:r>
            <w:r w:rsidRPr="00832A75">
              <w:rPr>
                <w:sz w:val="22"/>
                <w:szCs w:val="22"/>
              </w:rPr>
              <w:t xml:space="preserve"> </w:t>
            </w:r>
          </w:p>
          <w:p w:rsidR="006B4053" w:rsidRDefault="006B4053" w:rsidP="007501D9">
            <w:pPr>
              <w:rPr>
                <w:sz w:val="22"/>
                <w:szCs w:val="22"/>
              </w:rPr>
            </w:pPr>
          </w:p>
          <w:p w:rsidR="006B4053" w:rsidRPr="00832A75" w:rsidRDefault="006B4053" w:rsidP="007501D9">
            <w:pPr>
              <w:rPr>
                <w:sz w:val="22"/>
                <w:szCs w:val="22"/>
              </w:rPr>
            </w:pPr>
          </w:p>
        </w:tc>
      </w:tr>
      <w:tr w:rsidR="00DE6270" w:rsidRPr="00832A75" w:rsidTr="00DE6270">
        <w:tc>
          <w:tcPr>
            <w:tcW w:w="683" w:type="pct"/>
            <w:tcBorders>
              <w:bottom w:val="nil"/>
            </w:tcBorders>
          </w:tcPr>
          <w:p w:rsidR="008B566B" w:rsidRDefault="008B566B" w:rsidP="007501D9">
            <w:pPr>
              <w:rPr>
                <w:b/>
                <w:sz w:val="22"/>
                <w:szCs w:val="22"/>
              </w:rPr>
            </w:pPr>
            <w:r w:rsidRPr="00832A75">
              <w:rPr>
                <w:b/>
                <w:sz w:val="22"/>
                <w:szCs w:val="22"/>
              </w:rPr>
              <w:t>Element 2.</w:t>
            </w:r>
          </w:p>
          <w:p w:rsidR="006B4053" w:rsidRPr="006B4053" w:rsidRDefault="006B4053" w:rsidP="006B4053">
            <w:pPr>
              <w:pStyle w:val="ListParagraph"/>
              <w:numPr>
                <w:ilvl w:val="0"/>
                <w:numId w:val="2"/>
              </w:numPr>
              <w:rPr>
                <w:b/>
                <w:sz w:val="22"/>
                <w:szCs w:val="22"/>
              </w:rPr>
            </w:pPr>
            <w:r w:rsidRPr="006B4053">
              <w:rPr>
                <w:b/>
                <w:sz w:val="22"/>
                <w:szCs w:val="22"/>
              </w:rPr>
              <w:t>1</w:t>
            </w:r>
            <w:r>
              <w:rPr>
                <w:b/>
                <w:sz w:val="22"/>
                <w:szCs w:val="22"/>
              </w:rPr>
              <w:t xml:space="preserve"> ½ page</w:t>
            </w:r>
            <w:r w:rsidR="00DE6270">
              <w:rPr>
                <w:b/>
                <w:sz w:val="22"/>
                <w:szCs w:val="22"/>
              </w:rPr>
              <w:t>s</w:t>
            </w:r>
          </w:p>
        </w:tc>
        <w:tc>
          <w:tcPr>
            <w:tcW w:w="4317" w:type="pct"/>
          </w:tcPr>
          <w:p w:rsidR="006B4053" w:rsidRDefault="006B4053" w:rsidP="007501D9">
            <w:pPr>
              <w:rPr>
                <w:sz w:val="22"/>
                <w:szCs w:val="22"/>
              </w:rPr>
            </w:pPr>
            <w:r>
              <w:rPr>
                <w:sz w:val="22"/>
                <w:szCs w:val="22"/>
              </w:rPr>
              <w:t>Identify an area of concern within the community, state, nationally, or internationally that truly affects you. What are the organizations and strategies that attempt to address this concern. Are they effective?</w:t>
            </w:r>
          </w:p>
          <w:p w:rsidR="006B4053" w:rsidRPr="00832A75" w:rsidRDefault="006B4053" w:rsidP="007501D9">
            <w:pPr>
              <w:rPr>
                <w:sz w:val="22"/>
                <w:szCs w:val="22"/>
              </w:rPr>
            </w:pPr>
          </w:p>
        </w:tc>
      </w:tr>
      <w:tr w:rsidR="00DE6270" w:rsidRPr="00832A75" w:rsidTr="00DE6270">
        <w:tc>
          <w:tcPr>
            <w:tcW w:w="683" w:type="pct"/>
            <w:tcBorders>
              <w:bottom w:val="nil"/>
            </w:tcBorders>
          </w:tcPr>
          <w:p w:rsidR="008B566B" w:rsidRDefault="008B566B" w:rsidP="007501D9">
            <w:pPr>
              <w:rPr>
                <w:b/>
                <w:sz w:val="22"/>
                <w:szCs w:val="22"/>
              </w:rPr>
            </w:pPr>
            <w:r w:rsidRPr="00832A75">
              <w:rPr>
                <w:b/>
                <w:sz w:val="22"/>
                <w:szCs w:val="22"/>
              </w:rPr>
              <w:t>Element 3.</w:t>
            </w:r>
          </w:p>
          <w:p w:rsidR="006B4053" w:rsidRPr="006B4053" w:rsidRDefault="00DE6270" w:rsidP="006B4053">
            <w:pPr>
              <w:pStyle w:val="ListParagraph"/>
              <w:numPr>
                <w:ilvl w:val="0"/>
                <w:numId w:val="2"/>
              </w:numPr>
              <w:rPr>
                <w:b/>
                <w:sz w:val="22"/>
                <w:szCs w:val="22"/>
              </w:rPr>
            </w:pPr>
            <w:r>
              <w:rPr>
                <w:b/>
                <w:sz w:val="22"/>
                <w:szCs w:val="22"/>
              </w:rPr>
              <w:t>2 pages</w:t>
            </w:r>
          </w:p>
        </w:tc>
        <w:tc>
          <w:tcPr>
            <w:tcW w:w="4317" w:type="pct"/>
          </w:tcPr>
          <w:p w:rsidR="008B566B" w:rsidRDefault="008B566B" w:rsidP="007501D9">
            <w:pPr>
              <w:rPr>
                <w:sz w:val="22"/>
                <w:szCs w:val="22"/>
              </w:rPr>
            </w:pPr>
            <w:r>
              <w:rPr>
                <w:sz w:val="22"/>
                <w:szCs w:val="22"/>
              </w:rPr>
              <w:t>Elaborate on innovative ways that you would approach this concern and align your strategies to the outline of this course: 7 Habits, 7 CST’s, or Service Learning experiences</w:t>
            </w:r>
          </w:p>
          <w:p w:rsidR="006B4053" w:rsidRPr="00832A75" w:rsidRDefault="006B4053" w:rsidP="007501D9">
            <w:pPr>
              <w:rPr>
                <w:sz w:val="22"/>
                <w:szCs w:val="22"/>
              </w:rPr>
            </w:pPr>
          </w:p>
        </w:tc>
      </w:tr>
      <w:tr w:rsidR="00DE6270" w:rsidRPr="00832A75" w:rsidTr="00DE6270">
        <w:tc>
          <w:tcPr>
            <w:tcW w:w="683" w:type="pct"/>
          </w:tcPr>
          <w:p w:rsidR="008B566B" w:rsidRDefault="008B566B" w:rsidP="007501D9">
            <w:pPr>
              <w:rPr>
                <w:b/>
                <w:sz w:val="22"/>
                <w:szCs w:val="22"/>
              </w:rPr>
            </w:pPr>
            <w:r w:rsidRPr="00832A75">
              <w:rPr>
                <w:b/>
                <w:sz w:val="22"/>
                <w:szCs w:val="22"/>
              </w:rPr>
              <w:t xml:space="preserve">Element </w:t>
            </w:r>
            <w:r>
              <w:rPr>
                <w:b/>
                <w:sz w:val="22"/>
                <w:szCs w:val="22"/>
              </w:rPr>
              <w:t>4.</w:t>
            </w:r>
          </w:p>
          <w:p w:rsidR="006B4053" w:rsidRPr="006B4053" w:rsidRDefault="00DE6270" w:rsidP="006B4053">
            <w:pPr>
              <w:pStyle w:val="ListParagraph"/>
              <w:numPr>
                <w:ilvl w:val="0"/>
                <w:numId w:val="2"/>
              </w:numPr>
              <w:rPr>
                <w:b/>
                <w:sz w:val="22"/>
                <w:szCs w:val="22"/>
              </w:rPr>
            </w:pPr>
            <w:r>
              <w:rPr>
                <w:b/>
                <w:sz w:val="22"/>
                <w:szCs w:val="22"/>
              </w:rPr>
              <w:t>½ page</w:t>
            </w:r>
          </w:p>
        </w:tc>
        <w:tc>
          <w:tcPr>
            <w:tcW w:w="4317" w:type="pct"/>
          </w:tcPr>
          <w:p w:rsidR="008B566B" w:rsidRDefault="008B566B" w:rsidP="007501D9">
            <w:pPr>
              <w:rPr>
                <w:sz w:val="22"/>
                <w:szCs w:val="22"/>
              </w:rPr>
            </w:pPr>
            <w:r>
              <w:rPr>
                <w:sz w:val="22"/>
                <w:szCs w:val="22"/>
              </w:rPr>
              <w:t>Explain how you would communicate your strategies to stakeholders. How would you fund this; what resources would you need? Would this strategy be effective?</w:t>
            </w:r>
          </w:p>
          <w:p w:rsidR="006B4053" w:rsidRPr="00832A75" w:rsidRDefault="006B4053" w:rsidP="007501D9">
            <w:pPr>
              <w:rPr>
                <w:sz w:val="22"/>
                <w:szCs w:val="22"/>
              </w:rPr>
            </w:pPr>
          </w:p>
        </w:tc>
      </w:tr>
      <w:tr w:rsidR="00DE6270" w:rsidRPr="00832A75" w:rsidTr="00DE6270">
        <w:trPr>
          <w:trHeight w:val="332"/>
        </w:trPr>
        <w:tc>
          <w:tcPr>
            <w:tcW w:w="683" w:type="pct"/>
          </w:tcPr>
          <w:p w:rsidR="008B566B" w:rsidRDefault="008B566B" w:rsidP="007501D9">
            <w:pPr>
              <w:rPr>
                <w:b/>
                <w:sz w:val="22"/>
                <w:szCs w:val="22"/>
              </w:rPr>
            </w:pPr>
            <w:r>
              <w:rPr>
                <w:b/>
                <w:sz w:val="22"/>
                <w:szCs w:val="22"/>
              </w:rPr>
              <w:t>Element 5.</w:t>
            </w:r>
          </w:p>
          <w:p w:rsidR="00DE6270" w:rsidRPr="00DE6270" w:rsidRDefault="00DE6270" w:rsidP="00DE6270">
            <w:pPr>
              <w:pStyle w:val="ListParagraph"/>
              <w:numPr>
                <w:ilvl w:val="0"/>
                <w:numId w:val="2"/>
              </w:numPr>
              <w:rPr>
                <w:b/>
                <w:sz w:val="22"/>
                <w:szCs w:val="22"/>
              </w:rPr>
            </w:pPr>
            <w:r w:rsidRPr="006B4053">
              <w:rPr>
                <w:b/>
                <w:sz w:val="22"/>
                <w:szCs w:val="22"/>
              </w:rPr>
              <w:t>1 ¶</w:t>
            </w:r>
          </w:p>
          <w:p w:rsidR="00DE6270" w:rsidRPr="00832A75" w:rsidRDefault="00DE6270" w:rsidP="007501D9">
            <w:pPr>
              <w:rPr>
                <w:b/>
                <w:sz w:val="22"/>
                <w:szCs w:val="22"/>
              </w:rPr>
            </w:pPr>
          </w:p>
        </w:tc>
        <w:tc>
          <w:tcPr>
            <w:tcW w:w="4317" w:type="pct"/>
          </w:tcPr>
          <w:p w:rsidR="008B566B" w:rsidRDefault="008B566B" w:rsidP="007501D9">
            <w:pPr>
              <w:rPr>
                <w:sz w:val="22"/>
                <w:szCs w:val="22"/>
              </w:rPr>
            </w:pPr>
            <w:r>
              <w:rPr>
                <w:sz w:val="22"/>
                <w:szCs w:val="22"/>
              </w:rPr>
              <w:t>Conclusions</w:t>
            </w:r>
            <w:r w:rsidR="003A03D3">
              <w:rPr>
                <w:sz w:val="22"/>
                <w:szCs w:val="22"/>
              </w:rPr>
              <w:t xml:space="preserve"> and Presentation</w:t>
            </w:r>
          </w:p>
          <w:p w:rsidR="006B4053" w:rsidRPr="00832A75" w:rsidRDefault="006B4053" w:rsidP="007501D9">
            <w:pPr>
              <w:rPr>
                <w:sz w:val="22"/>
                <w:szCs w:val="22"/>
              </w:rPr>
            </w:pPr>
          </w:p>
        </w:tc>
      </w:tr>
    </w:tbl>
    <w:p w:rsidR="008B566B" w:rsidRDefault="008B566B" w:rsidP="00832A75">
      <w:pPr>
        <w:rPr>
          <w:b/>
          <w:bCs/>
          <w:i/>
          <w:iCs/>
          <w:sz w:val="18"/>
          <w:szCs w:val="18"/>
        </w:rPr>
      </w:pPr>
    </w:p>
    <w:p w:rsidR="0039633D" w:rsidRPr="003A03D3" w:rsidRDefault="0039633D" w:rsidP="003A03D3">
      <w:pPr>
        <w:pStyle w:val="Heading2"/>
        <w:shd w:val="clear" w:color="auto" w:fill="FFFFFF"/>
        <w:spacing w:line="312" w:lineRule="atLeast"/>
        <w:jc w:val="center"/>
        <w:rPr>
          <w:rFonts w:ascii="Times New Roman" w:eastAsia="Times New Roman" w:hAnsi="Times New Roman" w:cs="Times New Roman"/>
          <w:bCs w:val="0"/>
          <w:color w:val="auto"/>
          <w:sz w:val="22"/>
          <w:szCs w:val="22"/>
        </w:rPr>
      </w:pPr>
      <w:r w:rsidRPr="003A03D3">
        <w:rPr>
          <w:rFonts w:ascii="Times New Roman" w:eastAsia="Times New Roman" w:hAnsi="Times New Roman" w:cs="Times New Roman"/>
          <w:bCs w:val="0"/>
          <w:color w:val="auto"/>
          <w:sz w:val="22"/>
          <w:szCs w:val="22"/>
        </w:rPr>
        <w:t>THE PROBLEM-SOLVING PROCESS</w:t>
      </w:r>
    </w:p>
    <w:p w:rsidR="0039633D" w:rsidRPr="003A03D3" w:rsidRDefault="003A03D3" w:rsidP="0039633D">
      <w:pPr>
        <w:pStyle w:val="NormalWeb"/>
        <w:shd w:val="clear" w:color="auto" w:fill="FFFFFF"/>
        <w:spacing w:line="312" w:lineRule="atLeast"/>
        <w:rPr>
          <w:sz w:val="22"/>
          <w:szCs w:val="22"/>
        </w:rPr>
      </w:pPr>
      <w:r>
        <w:rPr>
          <w:b/>
          <w:bCs/>
          <w:sz w:val="22"/>
          <w:szCs w:val="22"/>
        </w:rPr>
        <w:t>STEP 1- PROBLEM DEFINITION</w:t>
      </w:r>
    </w:p>
    <w:p w:rsidR="0039633D" w:rsidRPr="003A03D3" w:rsidRDefault="0039633D" w:rsidP="0039633D">
      <w:pPr>
        <w:pStyle w:val="NormalWeb"/>
        <w:shd w:val="clear" w:color="auto" w:fill="FFFFFF"/>
        <w:spacing w:line="312" w:lineRule="atLeast"/>
        <w:rPr>
          <w:sz w:val="22"/>
          <w:szCs w:val="22"/>
        </w:rPr>
      </w:pPr>
      <w:r w:rsidRPr="003A03D3">
        <w:rPr>
          <w:sz w:val="22"/>
          <w:szCs w:val="22"/>
        </w:rPr>
        <w:lastRenderedPageBreak/>
        <w:t>Before you are ready to take any steps to solve the problem, you first have to be sure that you are clear about what the problem really is. It can be easy to get distracted by solving a different problem than what is actually causing distress if it is easier than dealing with the real problem. This step involves thinking about the following questions:</w:t>
      </w:r>
    </w:p>
    <w:p w:rsidR="0039633D" w:rsidRPr="003A03D3" w:rsidRDefault="0039633D" w:rsidP="0039633D">
      <w:pPr>
        <w:numPr>
          <w:ilvl w:val="0"/>
          <w:numId w:val="4"/>
        </w:numPr>
        <w:shd w:val="clear" w:color="auto" w:fill="FFFFFF"/>
        <w:spacing w:before="100" w:beforeAutospacing="1" w:after="100" w:afterAutospacing="1" w:line="312" w:lineRule="atLeast"/>
        <w:rPr>
          <w:sz w:val="22"/>
          <w:szCs w:val="22"/>
        </w:rPr>
      </w:pPr>
      <w:r w:rsidRPr="003A03D3">
        <w:rPr>
          <w:sz w:val="22"/>
          <w:szCs w:val="22"/>
        </w:rPr>
        <w:t>How is the current situation different from what I actually want it to be?</w:t>
      </w:r>
    </w:p>
    <w:p w:rsidR="0039633D" w:rsidRPr="003A03D3" w:rsidRDefault="0039633D" w:rsidP="0039633D">
      <w:pPr>
        <w:numPr>
          <w:ilvl w:val="0"/>
          <w:numId w:val="4"/>
        </w:numPr>
        <w:shd w:val="clear" w:color="auto" w:fill="FFFFFF"/>
        <w:spacing w:before="100" w:beforeAutospacing="1" w:after="100" w:afterAutospacing="1" w:line="312" w:lineRule="atLeast"/>
        <w:rPr>
          <w:sz w:val="22"/>
          <w:szCs w:val="22"/>
        </w:rPr>
      </w:pPr>
      <w:r w:rsidRPr="003A03D3">
        <w:rPr>
          <w:sz w:val="22"/>
          <w:szCs w:val="22"/>
        </w:rPr>
        <w:t>What do I actually want, or how do I actually want things to be?</w:t>
      </w:r>
    </w:p>
    <w:p w:rsidR="0039633D" w:rsidRPr="003A03D3" w:rsidRDefault="0039633D" w:rsidP="0039633D">
      <w:pPr>
        <w:numPr>
          <w:ilvl w:val="0"/>
          <w:numId w:val="4"/>
        </w:numPr>
        <w:shd w:val="clear" w:color="auto" w:fill="FFFFFF"/>
        <w:spacing w:before="100" w:beforeAutospacing="1" w:after="100" w:afterAutospacing="1" w:line="312" w:lineRule="atLeast"/>
        <w:rPr>
          <w:sz w:val="22"/>
          <w:szCs w:val="22"/>
        </w:rPr>
      </w:pPr>
      <w:r w:rsidRPr="003A03D3">
        <w:rPr>
          <w:sz w:val="22"/>
          <w:szCs w:val="22"/>
        </w:rPr>
        <w:t>What is preventing me from achieving my goals, or from things being the way I want them to be?</w:t>
      </w:r>
    </w:p>
    <w:p w:rsidR="0039633D" w:rsidRPr="003A03D3" w:rsidRDefault="0039633D" w:rsidP="0039633D">
      <w:pPr>
        <w:pStyle w:val="NormalWeb"/>
        <w:shd w:val="clear" w:color="auto" w:fill="FFFFFF"/>
        <w:spacing w:line="312" w:lineRule="atLeast"/>
        <w:rPr>
          <w:sz w:val="22"/>
          <w:szCs w:val="22"/>
        </w:rPr>
      </w:pPr>
      <w:r w:rsidRPr="003A03D3">
        <w:rPr>
          <w:sz w:val="22"/>
          <w:szCs w:val="22"/>
        </w:rPr>
        <w:t>It can be very helpful to write down the answers to these questions so that you are forced to clarify that the problem you are defining is the actual one you want to solve. Just thinking about things in your head can cause confusion and end up distracting you from the actual problem at hand.</w:t>
      </w:r>
    </w:p>
    <w:p w:rsidR="0039633D" w:rsidRPr="003A03D3" w:rsidRDefault="0039633D" w:rsidP="0039633D">
      <w:pPr>
        <w:pStyle w:val="NormalWeb"/>
        <w:shd w:val="clear" w:color="auto" w:fill="FFFFFF"/>
        <w:spacing w:line="312" w:lineRule="atLeast"/>
        <w:rPr>
          <w:sz w:val="22"/>
          <w:szCs w:val="22"/>
        </w:rPr>
      </w:pPr>
      <w:r w:rsidRPr="003A03D3">
        <w:rPr>
          <w:sz w:val="22"/>
          <w:szCs w:val="22"/>
        </w:rPr>
        <w:t>If you are dealing with more than one problem at a time, it may be helpful to prioritize them. That way you can focus on each one individually, and give them all the attention they require.</w:t>
      </w:r>
    </w:p>
    <w:p w:rsidR="0039633D" w:rsidRPr="003A03D3" w:rsidRDefault="003A03D3" w:rsidP="0039633D">
      <w:pPr>
        <w:pStyle w:val="NormalWeb"/>
        <w:shd w:val="clear" w:color="auto" w:fill="FFFFFF"/>
        <w:spacing w:line="312" w:lineRule="atLeast"/>
        <w:rPr>
          <w:sz w:val="22"/>
          <w:szCs w:val="22"/>
        </w:rPr>
      </w:pPr>
      <w:r>
        <w:rPr>
          <w:b/>
          <w:bCs/>
          <w:sz w:val="22"/>
          <w:szCs w:val="22"/>
        </w:rPr>
        <w:t>STEP 2- PROBLEM ANALYSIS</w:t>
      </w:r>
    </w:p>
    <w:p w:rsidR="0039633D" w:rsidRPr="003A03D3" w:rsidRDefault="0039633D" w:rsidP="0039633D">
      <w:pPr>
        <w:pStyle w:val="NormalWeb"/>
        <w:shd w:val="clear" w:color="auto" w:fill="FFFFFF"/>
        <w:spacing w:line="312" w:lineRule="atLeast"/>
        <w:rPr>
          <w:sz w:val="22"/>
          <w:szCs w:val="22"/>
        </w:rPr>
      </w:pPr>
      <w:r w:rsidRPr="003A03D3">
        <w:rPr>
          <w:sz w:val="22"/>
          <w:szCs w:val="22"/>
        </w:rPr>
        <w:t>Once you have defined the problem, you need to think about it from different perspectives to insure that you understand all the dimensions of the problem.</w:t>
      </w:r>
    </w:p>
    <w:p w:rsidR="0039633D" w:rsidRPr="003A03D3" w:rsidRDefault="0039633D" w:rsidP="0039633D">
      <w:pPr>
        <w:pStyle w:val="NormalWeb"/>
        <w:shd w:val="clear" w:color="auto" w:fill="FFFFFF"/>
        <w:spacing w:line="312" w:lineRule="atLeast"/>
        <w:rPr>
          <w:sz w:val="22"/>
          <w:szCs w:val="22"/>
        </w:rPr>
      </w:pPr>
      <w:r w:rsidRPr="003A03D3">
        <w:rPr>
          <w:sz w:val="22"/>
          <w:szCs w:val="22"/>
        </w:rPr>
        <w:t>The following questions can be useful to help you analyze the problem.</w:t>
      </w:r>
    </w:p>
    <w:p w:rsidR="0039633D" w:rsidRPr="003A03D3" w:rsidRDefault="0039633D" w:rsidP="0039633D">
      <w:pPr>
        <w:numPr>
          <w:ilvl w:val="0"/>
          <w:numId w:val="5"/>
        </w:numPr>
        <w:shd w:val="clear" w:color="auto" w:fill="FFFFFF"/>
        <w:spacing w:before="100" w:beforeAutospacing="1" w:after="100" w:afterAutospacing="1" w:line="312" w:lineRule="atLeast"/>
        <w:rPr>
          <w:sz w:val="22"/>
          <w:szCs w:val="22"/>
        </w:rPr>
      </w:pPr>
      <w:r w:rsidRPr="003A03D3">
        <w:rPr>
          <w:sz w:val="22"/>
          <w:szCs w:val="22"/>
        </w:rPr>
        <w:t>How is this problem affecting me?</w:t>
      </w:r>
    </w:p>
    <w:p w:rsidR="0039633D" w:rsidRPr="003A03D3" w:rsidRDefault="0039633D" w:rsidP="0039633D">
      <w:pPr>
        <w:numPr>
          <w:ilvl w:val="0"/>
          <w:numId w:val="5"/>
        </w:numPr>
        <w:shd w:val="clear" w:color="auto" w:fill="FFFFFF"/>
        <w:spacing w:before="100" w:beforeAutospacing="1" w:after="100" w:afterAutospacing="1" w:line="312" w:lineRule="atLeast"/>
        <w:rPr>
          <w:sz w:val="22"/>
          <w:szCs w:val="22"/>
        </w:rPr>
      </w:pPr>
      <w:r w:rsidRPr="003A03D3">
        <w:rPr>
          <w:sz w:val="22"/>
          <w:szCs w:val="22"/>
        </w:rPr>
        <w:t>How is this problem affecting other people?</w:t>
      </w:r>
    </w:p>
    <w:p w:rsidR="0039633D" w:rsidRPr="003A03D3" w:rsidRDefault="0039633D" w:rsidP="0039633D">
      <w:pPr>
        <w:numPr>
          <w:ilvl w:val="0"/>
          <w:numId w:val="5"/>
        </w:numPr>
        <w:shd w:val="clear" w:color="auto" w:fill="FFFFFF"/>
        <w:spacing w:before="100" w:beforeAutospacing="1" w:after="100" w:afterAutospacing="1" w:line="312" w:lineRule="atLeast"/>
        <w:rPr>
          <w:sz w:val="22"/>
          <w:szCs w:val="22"/>
        </w:rPr>
      </w:pPr>
      <w:r w:rsidRPr="003A03D3">
        <w:rPr>
          <w:sz w:val="22"/>
          <w:szCs w:val="22"/>
        </w:rPr>
        <w:t>Who else is experiencing this problem?</w:t>
      </w:r>
    </w:p>
    <w:p w:rsidR="0039633D" w:rsidRPr="003A03D3" w:rsidRDefault="0039633D" w:rsidP="0039633D">
      <w:pPr>
        <w:numPr>
          <w:ilvl w:val="0"/>
          <w:numId w:val="5"/>
        </w:numPr>
        <w:shd w:val="clear" w:color="auto" w:fill="FFFFFF"/>
        <w:spacing w:before="100" w:beforeAutospacing="1" w:after="100" w:afterAutospacing="1" w:line="312" w:lineRule="atLeast"/>
        <w:rPr>
          <w:sz w:val="22"/>
          <w:szCs w:val="22"/>
        </w:rPr>
      </w:pPr>
      <w:r w:rsidRPr="003A03D3">
        <w:rPr>
          <w:sz w:val="22"/>
          <w:szCs w:val="22"/>
        </w:rPr>
        <w:t>How do other people deal with this problem?</w:t>
      </w:r>
    </w:p>
    <w:p w:rsidR="0039633D" w:rsidRPr="003A03D3" w:rsidRDefault="0039633D" w:rsidP="0039633D">
      <w:pPr>
        <w:pStyle w:val="NormalWeb"/>
        <w:shd w:val="clear" w:color="auto" w:fill="FFFFFF"/>
        <w:spacing w:line="312" w:lineRule="atLeast"/>
        <w:rPr>
          <w:sz w:val="22"/>
          <w:szCs w:val="22"/>
        </w:rPr>
      </w:pPr>
      <w:r w:rsidRPr="003A03D3">
        <w:rPr>
          <w:sz w:val="22"/>
          <w:szCs w:val="22"/>
        </w:rPr>
        <w:t>After you have completed this step, check to make sure that your definition of the problem still fits. It is not unusual at this point to find that the problem you really want to solve is different than the one you initially identified.</w:t>
      </w:r>
    </w:p>
    <w:p w:rsidR="003A03D3" w:rsidRPr="003A03D3" w:rsidRDefault="0039633D" w:rsidP="0039633D">
      <w:pPr>
        <w:pStyle w:val="NormalWeb"/>
        <w:shd w:val="clear" w:color="auto" w:fill="FFFFFF"/>
        <w:spacing w:line="312" w:lineRule="atLeast"/>
        <w:rPr>
          <w:b/>
          <w:sz w:val="22"/>
          <w:szCs w:val="22"/>
        </w:rPr>
      </w:pPr>
      <w:r w:rsidRPr="003A03D3">
        <w:rPr>
          <w:b/>
          <w:sz w:val="22"/>
          <w:szCs w:val="22"/>
        </w:rPr>
        <w:t>STEP 3 – ESTABLISH YOUR GOALS</w:t>
      </w:r>
    </w:p>
    <w:p w:rsidR="0039633D" w:rsidRPr="003A03D3" w:rsidRDefault="0039633D" w:rsidP="0039633D">
      <w:pPr>
        <w:pStyle w:val="NormalWeb"/>
        <w:shd w:val="clear" w:color="auto" w:fill="FFFFFF"/>
        <w:spacing w:line="312" w:lineRule="atLeast"/>
        <w:rPr>
          <w:sz w:val="22"/>
          <w:szCs w:val="22"/>
        </w:rPr>
      </w:pPr>
      <w:r w:rsidRPr="003A03D3">
        <w:rPr>
          <w:sz w:val="22"/>
          <w:szCs w:val="22"/>
        </w:rPr>
        <w:t>Once you have looked at the problem from different perspectives, you can decide what you want to achieve and establish your goals. You need to answer the very specific question – “What is my immediate goal?”</w:t>
      </w:r>
    </w:p>
    <w:p w:rsidR="0039633D" w:rsidRPr="003A03D3" w:rsidRDefault="0039633D" w:rsidP="0039633D">
      <w:pPr>
        <w:pStyle w:val="NormalWeb"/>
        <w:shd w:val="clear" w:color="auto" w:fill="FFFFFF"/>
        <w:spacing w:line="312" w:lineRule="atLeast"/>
        <w:rPr>
          <w:b/>
          <w:sz w:val="22"/>
          <w:szCs w:val="22"/>
        </w:rPr>
      </w:pPr>
      <w:r w:rsidRPr="003A03D3">
        <w:rPr>
          <w:b/>
          <w:sz w:val="22"/>
          <w:szCs w:val="22"/>
        </w:rPr>
        <w:t>STEP 4 – GENERATE POSSIBLE SOLUTIONS</w:t>
      </w:r>
    </w:p>
    <w:p w:rsidR="0039633D" w:rsidRPr="003A03D3" w:rsidRDefault="0039633D" w:rsidP="0039633D">
      <w:pPr>
        <w:pStyle w:val="NormalWeb"/>
        <w:shd w:val="clear" w:color="auto" w:fill="FFFFFF"/>
        <w:spacing w:line="312" w:lineRule="atLeast"/>
        <w:rPr>
          <w:sz w:val="22"/>
          <w:szCs w:val="22"/>
        </w:rPr>
      </w:pPr>
      <w:r w:rsidRPr="003A03D3">
        <w:rPr>
          <w:sz w:val="22"/>
          <w:szCs w:val="22"/>
        </w:rPr>
        <w:lastRenderedPageBreak/>
        <w:t>During this stage the goal is to generate as many possible solutions as you can. Do not worry about whether or not they are realistic, practical, or effective. Frequently a solution you might eliminate initially, with work can be developed into a very effective solution.</w:t>
      </w:r>
    </w:p>
    <w:p w:rsidR="003A03D3" w:rsidRPr="003A03D3" w:rsidRDefault="0039633D" w:rsidP="0039633D">
      <w:pPr>
        <w:pStyle w:val="NormalWeb"/>
        <w:shd w:val="clear" w:color="auto" w:fill="FFFFFF"/>
        <w:spacing w:line="312" w:lineRule="atLeast"/>
        <w:rPr>
          <w:sz w:val="22"/>
          <w:szCs w:val="22"/>
        </w:rPr>
      </w:pPr>
      <w:r w:rsidRPr="003A03D3">
        <w:rPr>
          <w:sz w:val="22"/>
          <w:szCs w:val="22"/>
        </w:rPr>
        <w:t>It can be very helpful to ask yourself what you have done in the past when faced with similar problems, and how other people you know have dealt with similar situations. In addition, you can also approach friends, family, a counselor, teachers, books, or the internet, etc. to obtain ideas for solutions. Be sure to write down all the possibilities you generate so that you can approach this task systematically.</w:t>
      </w:r>
    </w:p>
    <w:p w:rsidR="0039633D" w:rsidRPr="003A03D3" w:rsidRDefault="0039633D" w:rsidP="0039633D">
      <w:pPr>
        <w:pStyle w:val="NormalWeb"/>
        <w:shd w:val="clear" w:color="auto" w:fill="FFFFFF"/>
        <w:spacing w:line="312" w:lineRule="atLeast"/>
        <w:rPr>
          <w:b/>
          <w:sz w:val="22"/>
          <w:szCs w:val="22"/>
        </w:rPr>
      </w:pPr>
      <w:r w:rsidRPr="003A03D3">
        <w:rPr>
          <w:b/>
          <w:sz w:val="22"/>
          <w:szCs w:val="22"/>
        </w:rPr>
        <w:t>STEP 5 – ANALYZE THE SOLUTION</w:t>
      </w:r>
    </w:p>
    <w:p w:rsidR="0039633D" w:rsidRPr="003A03D3" w:rsidRDefault="0039633D" w:rsidP="0039633D">
      <w:pPr>
        <w:pStyle w:val="NormalWeb"/>
        <w:shd w:val="clear" w:color="auto" w:fill="FFFFFF"/>
        <w:spacing w:line="312" w:lineRule="atLeast"/>
        <w:rPr>
          <w:sz w:val="22"/>
          <w:szCs w:val="22"/>
        </w:rPr>
      </w:pPr>
      <w:r w:rsidRPr="003A03D3">
        <w:rPr>
          <w:sz w:val="22"/>
          <w:szCs w:val="22"/>
        </w:rPr>
        <w:t>During this stage, you will examine each alternative and write down both the advantages and disadvantages to each. Some considerations to keep in mind include:</w:t>
      </w:r>
    </w:p>
    <w:p w:rsidR="0039633D" w:rsidRPr="003A03D3" w:rsidRDefault="0039633D" w:rsidP="0039633D">
      <w:pPr>
        <w:numPr>
          <w:ilvl w:val="0"/>
          <w:numId w:val="7"/>
        </w:numPr>
        <w:shd w:val="clear" w:color="auto" w:fill="FFFFFF"/>
        <w:spacing w:before="100" w:beforeAutospacing="1" w:after="100" w:afterAutospacing="1" w:line="312" w:lineRule="atLeast"/>
        <w:rPr>
          <w:sz w:val="22"/>
          <w:szCs w:val="22"/>
        </w:rPr>
      </w:pPr>
      <w:r w:rsidRPr="003A03D3">
        <w:rPr>
          <w:sz w:val="22"/>
          <w:szCs w:val="22"/>
        </w:rPr>
        <w:t>Is it relevant to my situation?</w:t>
      </w:r>
    </w:p>
    <w:p w:rsidR="0039633D" w:rsidRPr="003A03D3" w:rsidRDefault="0039633D" w:rsidP="0039633D">
      <w:pPr>
        <w:numPr>
          <w:ilvl w:val="0"/>
          <w:numId w:val="7"/>
        </w:numPr>
        <w:shd w:val="clear" w:color="auto" w:fill="FFFFFF"/>
        <w:spacing w:before="100" w:beforeAutospacing="1" w:after="100" w:afterAutospacing="1" w:line="312" w:lineRule="atLeast"/>
        <w:rPr>
          <w:sz w:val="22"/>
          <w:szCs w:val="22"/>
        </w:rPr>
      </w:pPr>
      <w:r w:rsidRPr="003A03D3">
        <w:rPr>
          <w:sz w:val="22"/>
          <w:szCs w:val="22"/>
        </w:rPr>
        <w:t>Is it realistic?</w:t>
      </w:r>
    </w:p>
    <w:p w:rsidR="0039633D" w:rsidRPr="003A03D3" w:rsidRDefault="0039633D" w:rsidP="0039633D">
      <w:pPr>
        <w:numPr>
          <w:ilvl w:val="0"/>
          <w:numId w:val="7"/>
        </w:numPr>
        <w:shd w:val="clear" w:color="auto" w:fill="FFFFFF"/>
        <w:spacing w:before="100" w:beforeAutospacing="1" w:after="100" w:afterAutospacing="1" w:line="312" w:lineRule="atLeast"/>
        <w:rPr>
          <w:sz w:val="22"/>
          <w:szCs w:val="22"/>
        </w:rPr>
      </w:pPr>
      <w:r w:rsidRPr="003A03D3">
        <w:rPr>
          <w:sz w:val="22"/>
          <w:szCs w:val="22"/>
        </w:rPr>
        <w:t>Is it manageable?</w:t>
      </w:r>
    </w:p>
    <w:p w:rsidR="0039633D" w:rsidRPr="003A03D3" w:rsidRDefault="0039633D" w:rsidP="0039633D">
      <w:pPr>
        <w:numPr>
          <w:ilvl w:val="0"/>
          <w:numId w:val="7"/>
        </w:numPr>
        <w:shd w:val="clear" w:color="auto" w:fill="FFFFFF"/>
        <w:spacing w:before="100" w:beforeAutospacing="1" w:after="100" w:afterAutospacing="1" w:line="312" w:lineRule="atLeast"/>
        <w:rPr>
          <w:sz w:val="22"/>
          <w:szCs w:val="22"/>
        </w:rPr>
      </w:pPr>
      <w:r w:rsidRPr="003A03D3">
        <w:rPr>
          <w:sz w:val="22"/>
          <w:szCs w:val="22"/>
        </w:rPr>
        <w:t>What are the consequences – both good and bad?</w:t>
      </w:r>
    </w:p>
    <w:p w:rsidR="0039633D" w:rsidRPr="003A03D3" w:rsidRDefault="0039633D" w:rsidP="0039633D">
      <w:pPr>
        <w:numPr>
          <w:ilvl w:val="0"/>
          <w:numId w:val="7"/>
        </w:numPr>
        <w:shd w:val="clear" w:color="auto" w:fill="FFFFFF"/>
        <w:spacing w:before="100" w:beforeAutospacing="1" w:after="100" w:afterAutospacing="1" w:line="312" w:lineRule="atLeast"/>
        <w:rPr>
          <w:sz w:val="22"/>
          <w:szCs w:val="22"/>
        </w:rPr>
      </w:pPr>
      <w:r w:rsidRPr="003A03D3">
        <w:rPr>
          <w:sz w:val="22"/>
          <w:szCs w:val="22"/>
        </w:rPr>
        <w:t>What is the likelihood that it is going to help me reach my goal?</w:t>
      </w:r>
    </w:p>
    <w:p w:rsidR="0039633D" w:rsidRPr="003A03D3" w:rsidRDefault="0039633D" w:rsidP="0039633D">
      <w:pPr>
        <w:pStyle w:val="NormalWeb"/>
        <w:shd w:val="clear" w:color="auto" w:fill="FFFFFF"/>
        <w:spacing w:line="312" w:lineRule="atLeast"/>
        <w:rPr>
          <w:b/>
          <w:sz w:val="22"/>
          <w:szCs w:val="22"/>
        </w:rPr>
      </w:pPr>
      <w:r w:rsidRPr="003A03D3">
        <w:rPr>
          <w:b/>
          <w:sz w:val="22"/>
          <w:szCs w:val="22"/>
        </w:rPr>
        <w:t>STEP 6 - IMPLEMENTATION</w:t>
      </w:r>
    </w:p>
    <w:p w:rsidR="0039633D" w:rsidRPr="003A03D3" w:rsidRDefault="0039633D" w:rsidP="0039633D">
      <w:pPr>
        <w:pStyle w:val="NormalWeb"/>
        <w:shd w:val="clear" w:color="auto" w:fill="FFFFFF"/>
        <w:spacing w:line="312" w:lineRule="atLeast"/>
        <w:rPr>
          <w:sz w:val="22"/>
          <w:szCs w:val="22"/>
        </w:rPr>
      </w:pPr>
      <w:r w:rsidRPr="003A03D3">
        <w:rPr>
          <w:sz w:val="22"/>
          <w:szCs w:val="22"/>
        </w:rPr>
        <w:t>The last step is to implement the solution you have chosen. This step involves identification of all the steps necessary to implement it, and also on-going monitoring of the effectiveness of the solution to make sure that it actually solved the problem. During this stage of the process, ask yourself the following questions:</w:t>
      </w:r>
    </w:p>
    <w:p w:rsidR="0039633D" w:rsidRPr="003A03D3" w:rsidRDefault="0039633D" w:rsidP="0039633D">
      <w:pPr>
        <w:numPr>
          <w:ilvl w:val="0"/>
          <w:numId w:val="8"/>
        </w:numPr>
        <w:shd w:val="clear" w:color="auto" w:fill="FFFFFF"/>
        <w:spacing w:before="100" w:beforeAutospacing="1" w:after="100" w:afterAutospacing="1" w:line="312" w:lineRule="atLeast"/>
        <w:rPr>
          <w:sz w:val="22"/>
          <w:szCs w:val="22"/>
        </w:rPr>
      </w:pPr>
      <w:r w:rsidRPr="003A03D3">
        <w:rPr>
          <w:sz w:val="22"/>
          <w:szCs w:val="22"/>
        </w:rPr>
        <w:t>How effective is the solution?</w:t>
      </w:r>
    </w:p>
    <w:p w:rsidR="0039633D" w:rsidRPr="003A03D3" w:rsidRDefault="0039633D" w:rsidP="0039633D">
      <w:pPr>
        <w:numPr>
          <w:ilvl w:val="0"/>
          <w:numId w:val="8"/>
        </w:numPr>
        <w:shd w:val="clear" w:color="auto" w:fill="FFFFFF"/>
        <w:spacing w:before="100" w:beforeAutospacing="1" w:after="100" w:afterAutospacing="1" w:line="312" w:lineRule="atLeast"/>
        <w:rPr>
          <w:sz w:val="22"/>
          <w:szCs w:val="22"/>
        </w:rPr>
      </w:pPr>
      <w:r w:rsidRPr="003A03D3">
        <w:rPr>
          <w:sz w:val="22"/>
          <w:szCs w:val="22"/>
        </w:rPr>
        <w:t>Did it achieve what I wanted?</w:t>
      </w:r>
    </w:p>
    <w:p w:rsidR="0039633D" w:rsidRPr="003A03D3" w:rsidRDefault="0039633D" w:rsidP="0039633D">
      <w:pPr>
        <w:numPr>
          <w:ilvl w:val="0"/>
          <w:numId w:val="8"/>
        </w:numPr>
        <w:shd w:val="clear" w:color="auto" w:fill="FFFFFF"/>
        <w:spacing w:before="100" w:beforeAutospacing="1" w:after="100" w:afterAutospacing="1" w:line="312" w:lineRule="atLeast"/>
        <w:rPr>
          <w:sz w:val="22"/>
          <w:szCs w:val="22"/>
        </w:rPr>
      </w:pPr>
      <w:r w:rsidRPr="003A03D3">
        <w:rPr>
          <w:sz w:val="22"/>
          <w:szCs w:val="22"/>
        </w:rPr>
        <w:t>What consequences (good and bad) did it have in my situation?</w:t>
      </w:r>
    </w:p>
    <w:p w:rsidR="0039633D" w:rsidRPr="003A03D3" w:rsidRDefault="0039633D" w:rsidP="0039633D">
      <w:pPr>
        <w:pStyle w:val="NormalWeb"/>
        <w:shd w:val="clear" w:color="auto" w:fill="FFFFFF"/>
        <w:spacing w:line="312" w:lineRule="atLeast"/>
        <w:rPr>
          <w:sz w:val="22"/>
          <w:szCs w:val="22"/>
        </w:rPr>
      </w:pPr>
      <w:r w:rsidRPr="003A03D3">
        <w:rPr>
          <w:sz w:val="22"/>
          <w:szCs w:val="22"/>
        </w:rPr>
        <w:t>If the solution was successful in helping you solve your problem, then you can feel satisfied with your efforts and what you learned. If you feel dissatisfied in some way, you can either modify the solution to work better, or you can scrap it and turn to other alternative solutions, or begin the process again.</w:t>
      </w:r>
    </w:p>
    <w:p w:rsidR="0039633D" w:rsidRPr="003A03D3" w:rsidRDefault="0039633D" w:rsidP="0039633D">
      <w:pPr>
        <w:pStyle w:val="NormalWeb"/>
        <w:shd w:val="clear" w:color="auto" w:fill="FFFFFF"/>
        <w:spacing w:line="312" w:lineRule="atLeast"/>
        <w:rPr>
          <w:sz w:val="22"/>
          <w:szCs w:val="22"/>
        </w:rPr>
      </w:pPr>
      <w:r w:rsidRPr="003A03D3">
        <w:rPr>
          <w:sz w:val="22"/>
          <w:szCs w:val="22"/>
        </w:rPr>
        <w:t>Remember that problem-solving is a cycle – it involves searching for a solution to a problem that will lead to various possible solutions which then need to be evaluated. If the problem is solved, then you have found an effective solution. If the problem has not been solved, then you start the process again.</w:t>
      </w:r>
    </w:p>
    <w:p w:rsidR="00DE6270" w:rsidRPr="003A03D3" w:rsidRDefault="00DE6270" w:rsidP="00832A75">
      <w:pPr>
        <w:rPr>
          <w:sz w:val="22"/>
          <w:szCs w:val="22"/>
        </w:rPr>
      </w:pPr>
    </w:p>
    <w:sectPr w:rsidR="00DE6270" w:rsidRPr="003A03D3" w:rsidSect="0009626D">
      <w:headerReference w:type="default" r:id="rId8"/>
      <w:pgSz w:w="15840" w:h="12240" w:orient="landscape"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6" w:rsidRDefault="00941586">
      <w:r>
        <w:separator/>
      </w:r>
    </w:p>
  </w:endnote>
  <w:endnote w:type="continuationSeparator" w:id="0">
    <w:p w:rsidR="00941586" w:rsidRDefault="0094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6" w:rsidRDefault="00941586">
      <w:r>
        <w:separator/>
      </w:r>
    </w:p>
  </w:footnote>
  <w:footnote w:type="continuationSeparator" w:id="0">
    <w:p w:rsidR="00941586" w:rsidRDefault="00941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FF" w:rsidRDefault="005E568F" w:rsidP="0009626D">
    <w:pPr>
      <w:pStyle w:val="Header"/>
      <w:rPr>
        <w:b/>
        <w:bCs/>
      </w:rPr>
    </w:pPr>
    <w:r>
      <w:rPr>
        <w:b/>
        <w:bCs/>
      </w:rPr>
      <w:t>Christian Leadership</w:t>
    </w:r>
    <w:r w:rsidR="0009626D">
      <w:rPr>
        <w:b/>
        <w:bCs/>
      </w:rPr>
      <w:t xml:space="preserve">: </w:t>
    </w:r>
    <w:r w:rsidR="008F7A38">
      <w:rPr>
        <w:b/>
        <w:bCs/>
      </w:rPr>
      <w:t>Faith in Action</w:t>
    </w:r>
  </w:p>
  <w:p w:rsidR="00D13DFF" w:rsidRDefault="00D13DFF">
    <w:pPr>
      <w:pStyle w:val="Head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90D"/>
    <w:multiLevelType w:val="hybridMultilevel"/>
    <w:tmpl w:val="BAC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4E1B"/>
    <w:multiLevelType w:val="hybridMultilevel"/>
    <w:tmpl w:val="6C54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D3896"/>
    <w:multiLevelType w:val="multilevel"/>
    <w:tmpl w:val="415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45679"/>
    <w:multiLevelType w:val="hybridMultilevel"/>
    <w:tmpl w:val="CB9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577E4"/>
    <w:multiLevelType w:val="multilevel"/>
    <w:tmpl w:val="4EB8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C044F"/>
    <w:multiLevelType w:val="multilevel"/>
    <w:tmpl w:val="1952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301DDC"/>
    <w:multiLevelType w:val="multilevel"/>
    <w:tmpl w:val="761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83911"/>
    <w:multiLevelType w:val="multilevel"/>
    <w:tmpl w:val="E7D6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1"/>
    <w:rsid w:val="00064AED"/>
    <w:rsid w:val="0009626D"/>
    <w:rsid w:val="00180E21"/>
    <w:rsid w:val="001F6AA0"/>
    <w:rsid w:val="002B4723"/>
    <w:rsid w:val="002E1FFE"/>
    <w:rsid w:val="003179C1"/>
    <w:rsid w:val="00372B64"/>
    <w:rsid w:val="0039633D"/>
    <w:rsid w:val="003A03D3"/>
    <w:rsid w:val="003F70C9"/>
    <w:rsid w:val="00450691"/>
    <w:rsid w:val="004D3926"/>
    <w:rsid w:val="004E4F1F"/>
    <w:rsid w:val="005323A9"/>
    <w:rsid w:val="005E568F"/>
    <w:rsid w:val="005F72F1"/>
    <w:rsid w:val="006742EB"/>
    <w:rsid w:val="006B2C8F"/>
    <w:rsid w:val="006B4053"/>
    <w:rsid w:val="006F357D"/>
    <w:rsid w:val="0072634E"/>
    <w:rsid w:val="00741266"/>
    <w:rsid w:val="00832A75"/>
    <w:rsid w:val="0088360F"/>
    <w:rsid w:val="008B566B"/>
    <w:rsid w:val="008C355D"/>
    <w:rsid w:val="008F7A38"/>
    <w:rsid w:val="00941586"/>
    <w:rsid w:val="00A4317F"/>
    <w:rsid w:val="00AB03D6"/>
    <w:rsid w:val="00C33303"/>
    <w:rsid w:val="00C92230"/>
    <w:rsid w:val="00D13DFF"/>
    <w:rsid w:val="00D4305E"/>
    <w:rsid w:val="00DE6270"/>
    <w:rsid w:val="00E66133"/>
    <w:rsid w:val="00EF2115"/>
    <w:rsid w:val="00F0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96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03D6"/>
    <w:rPr>
      <w:rFonts w:ascii="Tahoma" w:hAnsi="Tahoma" w:cs="Tahoma"/>
      <w:sz w:val="16"/>
      <w:szCs w:val="16"/>
    </w:rPr>
  </w:style>
  <w:style w:type="table" w:styleId="TableGrid">
    <w:name w:val="Table Grid"/>
    <w:basedOn w:val="TableNormal"/>
    <w:rsid w:val="0072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053"/>
    <w:pPr>
      <w:ind w:left="720"/>
      <w:contextualSpacing/>
    </w:pPr>
  </w:style>
  <w:style w:type="character" w:customStyle="1" w:styleId="Heading2Char">
    <w:name w:val="Heading 2 Char"/>
    <w:basedOn w:val="DefaultParagraphFont"/>
    <w:link w:val="Heading2"/>
    <w:semiHidden/>
    <w:rsid w:val="003963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633D"/>
    <w:pPr>
      <w:spacing w:before="100" w:beforeAutospacing="1" w:after="100" w:afterAutospacing="1"/>
    </w:pPr>
  </w:style>
  <w:style w:type="character" w:styleId="Strong">
    <w:name w:val="Strong"/>
    <w:basedOn w:val="DefaultParagraphFont"/>
    <w:uiPriority w:val="22"/>
    <w:qFormat/>
    <w:rsid w:val="00396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96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B03D6"/>
    <w:rPr>
      <w:rFonts w:ascii="Tahoma" w:hAnsi="Tahoma" w:cs="Tahoma"/>
      <w:sz w:val="16"/>
      <w:szCs w:val="16"/>
    </w:rPr>
  </w:style>
  <w:style w:type="table" w:styleId="TableGrid">
    <w:name w:val="Table Grid"/>
    <w:basedOn w:val="TableNormal"/>
    <w:rsid w:val="00726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053"/>
    <w:pPr>
      <w:ind w:left="720"/>
      <w:contextualSpacing/>
    </w:pPr>
  </w:style>
  <w:style w:type="character" w:customStyle="1" w:styleId="Heading2Char">
    <w:name w:val="Heading 2 Char"/>
    <w:basedOn w:val="DefaultParagraphFont"/>
    <w:link w:val="Heading2"/>
    <w:semiHidden/>
    <w:rsid w:val="003963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9633D"/>
    <w:pPr>
      <w:spacing w:before="100" w:beforeAutospacing="1" w:after="100" w:afterAutospacing="1"/>
    </w:pPr>
  </w:style>
  <w:style w:type="character" w:styleId="Strong">
    <w:name w:val="Strong"/>
    <w:basedOn w:val="DefaultParagraphFont"/>
    <w:uiPriority w:val="22"/>
    <w:qFormat/>
    <w:rsid w:val="0039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005">
      <w:bodyDiv w:val="1"/>
      <w:marLeft w:val="0"/>
      <w:marRight w:val="0"/>
      <w:marTop w:val="0"/>
      <w:marBottom w:val="0"/>
      <w:divBdr>
        <w:top w:val="none" w:sz="0" w:space="0" w:color="auto"/>
        <w:left w:val="none" w:sz="0" w:space="0" w:color="auto"/>
        <w:bottom w:val="none" w:sz="0" w:space="0" w:color="auto"/>
        <w:right w:val="none" w:sz="0" w:space="0" w:color="auto"/>
      </w:divBdr>
      <w:divsChild>
        <w:div w:id="404647583">
          <w:marLeft w:val="0"/>
          <w:marRight w:val="0"/>
          <w:marTop w:val="0"/>
          <w:marBottom w:val="0"/>
          <w:divBdr>
            <w:top w:val="none" w:sz="0" w:space="0" w:color="auto"/>
            <w:left w:val="none" w:sz="0" w:space="0" w:color="auto"/>
            <w:bottom w:val="none" w:sz="0" w:space="0" w:color="auto"/>
            <w:right w:val="none" w:sz="0" w:space="0" w:color="auto"/>
          </w:divBdr>
          <w:divsChild>
            <w:div w:id="1246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7826">
      <w:bodyDiv w:val="1"/>
      <w:marLeft w:val="0"/>
      <w:marRight w:val="0"/>
      <w:marTop w:val="0"/>
      <w:marBottom w:val="0"/>
      <w:divBdr>
        <w:top w:val="none" w:sz="0" w:space="0" w:color="auto"/>
        <w:left w:val="none" w:sz="0" w:space="0" w:color="auto"/>
        <w:bottom w:val="none" w:sz="0" w:space="0" w:color="auto"/>
        <w:right w:val="none" w:sz="0" w:space="0" w:color="auto"/>
      </w:divBdr>
      <w:divsChild>
        <w:div w:id="377706333">
          <w:marLeft w:val="0"/>
          <w:marRight w:val="0"/>
          <w:marTop w:val="0"/>
          <w:marBottom w:val="0"/>
          <w:divBdr>
            <w:top w:val="none" w:sz="0" w:space="0" w:color="auto"/>
            <w:left w:val="none" w:sz="0" w:space="0" w:color="auto"/>
            <w:bottom w:val="none" w:sz="0" w:space="0" w:color="auto"/>
            <w:right w:val="none" w:sz="0" w:space="0" w:color="auto"/>
          </w:divBdr>
          <w:divsChild>
            <w:div w:id="16088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Category</vt:lpstr>
    </vt:vector>
  </TitlesOfParts>
  <Company>chs</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cstewart</dc:creator>
  <cp:lastModifiedBy>DjMurray</cp:lastModifiedBy>
  <cp:revision>2</cp:revision>
  <cp:lastPrinted>2009-07-28T11:57:00Z</cp:lastPrinted>
  <dcterms:created xsi:type="dcterms:W3CDTF">2013-04-22T02:29:00Z</dcterms:created>
  <dcterms:modified xsi:type="dcterms:W3CDTF">2013-04-22T02:29:00Z</dcterms:modified>
</cp:coreProperties>
</file>